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jc w:val="center"/>
        <w:textAlignment w:val="auto"/>
        <w:outlineLvl w:val="9"/>
        <w:rPr>
          <w:rStyle w:val="4"/>
          <w:rFonts w:hint="eastAsia" w:ascii="宋体" w:hAnsi="宋体" w:eastAsia="宋体" w:cs="宋体"/>
          <w:color w:val="000000"/>
          <w:sz w:val="28"/>
          <w:szCs w:val="28"/>
        </w:rPr>
      </w:pPr>
      <w:r>
        <w:rPr>
          <w:rStyle w:val="4"/>
          <w:rFonts w:hint="eastAsia" w:ascii="宋体" w:hAnsi="宋体" w:eastAsia="宋体" w:cs="宋体"/>
          <w:color w:val="000000"/>
          <w:sz w:val="28"/>
          <w:szCs w:val="28"/>
        </w:rPr>
        <w:t>采购业务流程--单一来源采购</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jc w:val="center"/>
        <w:textAlignment w:val="auto"/>
        <w:outlineLvl w:val="9"/>
        <w:rPr>
          <w:sz w:val="28"/>
          <w:szCs w:val="28"/>
        </w:rPr>
      </w:pPr>
      <w:r>
        <w:rPr>
          <w:rFonts w:hint="eastAsia" w:ascii="宋体" w:hAnsi="宋体" w:eastAsia="宋体" w:cs="宋体"/>
          <w:color w:val="000000"/>
          <w:sz w:val="28"/>
          <w:szCs w:val="28"/>
        </w:rPr>
        <w:t>单一来源采购操作规程根据</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jc w:val="both"/>
        <w:textAlignment w:val="auto"/>
        <w:outlineLvl w:val="9"/>
        <w:rPr>
          <w:sz w:val="28"/>
          <w:szCs w:val="28"/>
        </w:rPr>
      </w:pPr>
      <w:r>
        <w:rPr>
          <w:rFonts w:hint="eastAsia" w:ascii="宋体" w:hAnsi="宋体" w:eastAsia="宋体" w:cs="宋体"/>
          <w:color w:val="000000"/>
          <w:sz w:val="28"/>
          <w:szCs w:val="28"/>
        </w:rPr>
        <w:t>《中华人民共和国政府采购法》第三十九条规定：</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480"/>
        <w:jc w:val="both"/>
        <w:textAlignment w:val="auto"/>
        <w:outlineLvl w:val="9"/>
        <w:rPr>
          <w:rFonts w:hint="eastAsia" w:ascii="宋体" w:hAnsi="宋体" w:eastAsia="宋体" w:cs="宋体"/>
          <w:color w:val="000000"/>
          <w:sz w:val="28"/>
          <w:szCs w:val="28"/>
        </w:rPr>
      </w:pPr>
      <w:r>
        <w:rPr>
          <w:rFonts w:hint="eastAsia" w:ascii="宋体" w:hAnsi="宋体" w:eastAsia="宋体" w:cs="宋体"/>
          <w:color w:val="000000"/>
          <w:sz w:val="28"/>
          <w:szCs w:val="28"/>
        </w:rPr>
        <w:t>采取单一来源采购方式的，采购人与供应商应当遵循《政府采购法》规定的原则，在保证采购项目质量和双方商定合理价格的基础上进行采购。</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jc w:val="center"/>
        <w:textAlignment w:val="auto"/>
        <w:outlineLvl w:val="9"/>
        <w:rPr>
          <w:sz w:val="28"/>
          <w:szCs w:val="28"/>
        </w:rPr>
      </w:pPr>
      <w:r>
        <w:rPr>
          <w:rStyle w:val="4"/>
          <w:rFonts w:hint="eastAsia" w:ascii="宋体" w:hAnsi="宋体" w:eastAsia="宋体" w:cs="宋体"/>
          <w:color w:val="000000"/>
          <w:sz w:val="28"/>
          <w:szCs w:val="28"/>
        </w:rPr>
        <w:t>采购业务流程--竞争性谈判</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jc w:val="center"/>
        <w:textAlignment w:val="auto"/>
        <w:outlineLvl w:val="9"/>
        <w:rPr>
          <w:sz w:val="28"/>
          <w:szCs w:val="28"/>
        </w:rPr>
      </w:pPr>
      <w:r>
        <w:rPr>
          <w:rFonts w:hint="eastAsia" w:ascii="宋体" w:hAnsi="宋体" w:eastAsia="宋体" w:cs="宋体"/>
          <w:color w:val="000000"/>
          <w:sz w:val="28"/>
          <w:szCs w:val="28"/>
        </w:rPr>
        <w:t>竞争性谈判采购操作规程</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jc w:val="both"/>
        <w:textAlignment w:val="auto"/>
        <w:outlineLvl w:val="9"/>
        <w:rPr>
          <w:sz w:val="28"/>
          <w:szCs w:val="28"/>
        </w:rPr>
      </w:pPr>
      <w:r>
        <w:rPr>
          <w:rFonts w:hint="eastAsia" w:ascii="宋体" w:hAnsi="宋体" w:eastAsia="宋体" w:cs="宋体"/>
          <w:color w:val="000000"/>
          <w:sz w:val="28"/>
          <w:szCs w:val="28"/>
        </w:rPr>
        <w:t>1.接收采购人提交的《政府采购清单》及详细的采购需求资料，双方签订政府采购委托协议，所需时间1个工作日；</w:t>
      </w:r>
      <w:r>
        <w:rPr>
          <w:rFonts w:hint="eastAsia" w:ascii="宋体" w:hAnsi="宋体" w:eastAsia="宋体" w:cs="宋体"/>
          <w:color w:val="000000"/>
          <w:sz w:val="28"/>
          <w:szCs w:val="28"/>
        </w:rPr>
        <w:br w:type="textWrapping"/>
      </w:r>
      <w:r>
        <w:rPr>
          <w:rFonts w:hint="eastAsia" w:ascii="宋体" w:hAnsi="宋体" w:eastAsia="宋体" w:cs="宋体"/>
          <w:color w:val="000000"/>
          <w:sz w:val="28"/>
          <w:szCs w:val="28"/>
        </w:rPr>
        <w:t>2.拟制文件：根据采购人提供的采购需求资料和有关规范，拟制《谈判文件》，所需时间视采购项目复杂程度而定，一般3－7个工作日；</w:t>
      </w:r>
      <w:r>
        <w:rPr>
          <w:rFonts w:hint="eastAsia" w:ascii="宋体" w:hAnsi="宋体" w:eastAsia="宋体" w:cs="宋体"/>
          <w:color w:val="000000"/>
          <w:sz w:val="28"/>
          <w:szCs w:val="28"/>
        </w:rPr>
        <w:br w:type="textWrapping"/>
      </w:r>
      <w:r>
        <w:rPr>
          <w:rFonts w:hint="eastAsia" w:ascii="宋体" w:hAnsi="宋体" w:eastAsia="宋体" w:cs="宋体"/>
          <w:color w:val="000000"/>
          <w:sz w:val="28"/>
          <w:szCs w:val="28"/>
        </w:rPr>
        <w:t>3.谈判文件交采购人确认后在指定媒体发出公告，接受供应商报名；</w:t>
      </w:r>
      <w:r>
        <w:rPr>
          <w:rFonts w:hint="eastAsia" w:ascii="宋体" w:hAnsi="宋体" w:eastAsia="宋体" w:cs="宋体"/>
          <w:color w:val="000000"/>
          <w:sz w:val="28"/>
          <w:szCs w:val="28"/>
        </w:rPr>
        <w:br w:type="textWrapping"/>
      </w:r>
      <w:r>
        <w:rPr>
          <w:rFonts w:hint="eastAsia" w:ascii="宋体" w:hAnsi="宋体" w:eastAsia="宋体" w:cs="宋体"/>
          <w:color w:val="000000"/>
          <w:sz w:val="28"/>
          <w:szCs w:val="28"/>
        </w:rPr>
        <w:t xml:space="preserve">4.抽取专家：通知并会同采购人于项目开标前一个工作日到市财政局抽取专家； </w:t>
      </w:r>
      <w:r>
        <w:rPr>
          <w:rFonts w:hint="eastAsia" w:ascii="宋体" w:hAnsi="宋体" w:eastAsia="宋体" w:cs="宋体"/>
          <w:color w:val="000000"/>
          <w:sz w:val="28"/>
          <w:szCs w:val="28"/>
        </w:rPr>
        <w:br w:type="textWrapping"/>
      </w:r>
      <w:r>
        <w:rPr>
          <w:rFonts w:hint="eastAsia" w:ascii="宋体" w:hAnsi="宋体" w:eastAsia="宋体" w:cs="宋体"/>
          <w:color w:val="000000"/>
          <w:sz w:val="28"/>
          <w:szCs w:val="28"/>
        </w:rPr>
        <w:t>5.谈判文件发出5个工作日后组织谈判小组进行谈判；</w:t>
      </w:r>
      <w:r>
        <w:rPr>
          <w:rFonts w:hint="eastAsia" w:ascii="宋体" w:hAnsi="宋体" w:eastAsia="宋体" w:cs="宋体"/>
          <w:color w:val="000000"/>
          <w:sz w:val="28"/>
          <w:szCs w:val="28"/>
        </w:rPr>
        <w:br w:type="textWrapping"/>
      </w:r>
      <w:r>
        <w:rPr>
          <w:rFonts w:hint="eastAsia" w:ascii="宋体" w:hAnsi="宋体" w:eastAsia="宋体" w:cs="宋体"/>
          <w:color w:val="000000"/>
          <w:sz w:val="28"/>
          <w:szCs w:val="28"/>
        </w:rPr>
        <w:t>6.确定成交供应商：采购人从谈判小组推荐的成交候选人中确定成交供应商；或依委托协议由谈判小组直接确定成交供应商；</w:t>
      </w:r>
      <w:r>
        <w:rPr>
          <w:rFonts w:hint="eastAsia" w:ascii="宋体" w:hAnsi="宋体" w:eastAsia="宋体" w:cs="宋体"/>
          <w:color w:val="000000"/>
          <w:sz w:val="28"/>
          <w:szCs w:val="28"/>
        </w:rPr>
        <w:br w:type="textWrapping"/>
      </w:r>
      <w:r>
        <w:rPr>
          <w:rFonts w:hint="eastAsia" w:ascii="宋体" w:hAnsi="宋体" w:eastAsia="宋体" w:cs="宋体"/>
          <w:color w:val="000000"/>
          <w:sz w:val="28"/>
          <w:szCs w:val="28"/>
        </w:rPr>
        <w:t xml:space="preserve">7.发布结果公示：将谈判结果在有关网站公示3个工作日； </w:t>
      </w:r>
      <w:r>
        <w:rPr>
          <w:rFonts w:hint="eastAsia" w:ascii="宋体" w:hAnsi="宋体" w:eastAsia="宋体" w:cs="宋体"/>
          <w:color w:val="000000"/>
          <w:sz w:val="28"/>
          <w:szCs w:val="28"/>
        </w:rPr>
        <w:br w:type="textWrapping"/>
      </w:r>
      <w:r>
        <w:rPr>
          <w:rFonts w:hint="eastAsia" w:ascii="宋体" w:hAnsi="宋体" w:eastAsia="宋体" w:cs="宋体"/>
          <w:color w:val="000000"/>
          <w:sz w:val="28"/>
          <w:szCs w:val="28"/>
        </w:rPr>
        <w:t>8.发出谈判结果通知：向采购人及成交供应商发出《成交通知书》，并在有关网站公告成交信息；</w:t>
      </w:r>
      <w:r>
        <w:rPr>
          <w:rFonts w:hint="eastAsia" w:ascii="宋体" w:hAnsi="宋体" w:eastAsia="宋体" w:cs="宋体"/>
          <w:color w:val="000000"/>
          <w:sz w:val="28"/>
          <w:szCs w:val="28"/>
        </w:rPr>
        <w:br w:type="textWrapping"/>
      </w:r>
      <w:r>
        <w:rPr>
          <w:rFonts w:hint="eastAsia" w:ascii="宋体" w:hAnsi="宋体" w:eastAsia="宋体" w:cs="宋体"/>
          <w:color w:val="000000"/>
          <w:sz w:val="28"/>
          <w:szCs w:val="28"/>
        </w:rPr>
        <w:t>9.合同签订及备案：督促采购人与成交供应商签订《政府采购合同》，接收采购人或成交供应商交来的合同副本；</w:t>
      </w:r>
      <w:r>
        <w:rPr>
          <w:rFonts w:hint="eastAsia" w:ascii="宋体" w:hAnsi="宋体" w:eastAsia="宋体" w:cs="宋体"/>
          <w:color w:val="000000"/>
          <w:sz w:val="28"/>
          <w:szCs w:val="28"/>
        </w:rPr>
        <w:br w:type="textWrapping"/>
      </w:r>
      <w:r>
        <w:rPr>
          <w:rFonts w:hint="eastAsia" w:ascii="宋体" w:hAnsi="宋体" w:eastAsia="宋体" w:cs="宋体"/>
          <w:color w:val="000000"/>
          <w:sz w:val="28"/>
          <w:szCs w:val="28"/>
        </w:rPr>
        <w:t>10.退还谈判保证金：按照《谈判文件》的有关约定，在规定时间内退还谈判保证金；</w:t>
      </w:r>
      <w:r>
        <w:rPr>
          <w:rFonts w:hint="eastAsia" w:ascii="宋体" w:hAnsi="宋体" w:eastAsia="宋体" w:cs="宋体"/>
          <w:color w:val="000000"/>
          <w:sz w:val="28"/>
          <w:szCs w:val="28"/>
        </w:rPr>
        <w:br w:type="textWrapping"/>
      </w:r>
      <w:r>
        <w:rPr>
          <w:rFonts w:hint="eastAsia" w:ascii="宋体" w:hAnsi="宋体" w:eastAsia="宋体" w:cs="宋体"/>
          <w:color w:val="000000"/>
          <w:sz w:val="28"/>
          <w:szCs w:val="28"/>
        </w:rPr>
        <w:t>11.文件归档：编写项目采购工作小结，将采购活动的相关资料归档，妥善保存十五年。</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jc w:val="center"/>
        <w:textAlignment w:val="auto"/>
        <w:outlineLvl w:val="9"/>
        <w:rPr>
          <w:sz w:val="28"/>
          <w:szCs w:val="28"/>
        </w:rPr>
      </w:pPr>
      <w:r>
        <w:rPr>
          <w:rStyle w:val="4"/>
          <w:rFonts w:hint="eastAsia" w:ascii="宋体" w:hAnsi="宋体" w:eastAsia="宋体" w:cs="宋体"/>
          <w:color w:val="000000"/>
          <w:sz w:val="28"/>
          <w:szCs w:val="28"/>
        </w:rPr>
        <w:t>采购业务流程--公开招标</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jc w:val="center"/>
        <w:textAlignment w:val="auto"/>
        <w:outlineLvl w:val="9"/>
        <w:rPr>
          <w:sz w:val="28"/>
          <w:szCs w:val="28"/>
        </w:rPr>
      </w:pPr>
      <w:r>
        <w:rPr>
          <w:rFonts w:hint="eastAsia" w:ascii="宋体" w:hAnsi="宋体" w:eastAsia="宋体" w:cs="宋体"/>
          <w:color w:val="000000"/>
          <w:sz w:val="28"/>
          <w:szCs w:val="28"/>
        </w:rPr>
        <w:t>公开招标采购操作规程</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jc w:val="both"/>
        <w:textAlignment w:val="auto"/>
        <w:outlineLvl w:val="9"/>
        <w:rPr>
          <w:sz w:val="28"/>
          <w:szCs w:val="28"/>
        </w:rPr>
      </w:pPr>
      <w:r>
        <w:rPr>
          <w:rFonts w:hint="eastAsia" w:ascii="宋体" w:hAnsi="宋体" w:eastAsia="宋体" w:cs="宋体"/>
          <w:color w:val="000000"/>
          <w:sz w:val="28"/>
          <w:szCs w:val="28"/>
        </w:rPr>
        <w:t>1.接收采购人提交的《政府采购清单》及详细的采购需求资料，双方签订政府采购委托协议，所需时间1个工作日；</w:t>
      </w:r>
      <w:r>
        <w:rPr>
          <w:rFonts w:hint="eastAsia" w:ascii="宋体" w:hAnsi="宋体" w:eastAsia="宋体" w:cs="宋体"/>
          <w:color w:val="000000"/>
          <w:sz w:val="28"/>
          <w:szCs w:val="28"/>
        </w:rPr>
        <w:br w:type="textWrapping"/>
      </w:r>
      <w:r>
        <w:rPr>
          <w:rFonts w:hint="eastAsia" w:ascii="宋体" w:hAnsi="宋体" w:eastAsia="宋体" w:cs="宋体"/>
          <w:color w:val="000000"/>
          <w:sz w:val="28"/>
          <w:szCs w:val="28"/>
        </w:rPr>
        <w:t>2.编制招标文件：根据采购人提供的采购需求资料和有关规范，制作《招标文件》交采购人审核，所需时间视采购项目复杂程度而定，一般3－7个工作日；</w:t>
      </w:r>
      <w:r>
        <w:rPr>
          <w:rFonts w:hint="eastAsia" w:ascii="宋体" w:hAnsi="宋体" w:eastAsia="宋体" w:cs="宋体"/>
          <w:color w:val="000000"/>
          <w:sz w:val="28"/>
          <w:szCs w:val="28"/>
        </w:rPr>
        <w:br w:type="textWrapping"/>
      </w:r>
      <w:r>
        <w:rPr>
          <w:rFonts w:hint="eastAsia" w:ascii="宋体" w:hAnsi="宋体" w:eastAsia="宋体" w:cs="宋体"/>
          <w:color w:val="000000"/>
          <w:sz w:val="28"/>
          <w:szCs w:val="28"/>
        </w:rPr>
        <w:t>3.采购人确认《招标文件》；</w:t>
      </w:r>
      <w:r>
        <w:rPr>
          <w:rFonts w:hint="eastAsia" w:ascii="宋体" w:hAnsi="宋体" w:eastAsia="宋体" w:cs="宋体"/>
          <w:color w:val="000000"/>
          <w:sz w:val="28"/>
          <w:szCs w:val="28"/>
        </w:rPr>
        <w:br w:type="textWrapping"/>
      </w:r>
      <w:r>
        <w:rPr>
          <w:rFonts w:hint="eastAsia" w:ascii="宋体" w:hAnsi="宋体" w:eastAsia="宋体" w:cs="宋体"/>
          <w:color w:val="000000"/>
          <w:sz w:val="28"/>
          <w:szCs w:val="28"/>
        </w:rPr>
        <w:t>4.发布招标公告：在广州市政府采购中心网站发布招标公告，同时按照省、市有关规定，向指定媒体提供招标信息，并发出《招标文件》；</w:t>
      </w:r>
      <w:r>
        <w:rPr>
          <w:rFonts w:hint="eastAsia" w:ascii="宋体" w:hAnsi="宋体" w:eastAsia="宋体" w:cs="宋体"/>
          <w:color w:val="000000"/>
          <w:sz w:val="28"/>
          <w:szCs w:val="28"/>
        </w:rPr>
        <w:br w:type="textWrapping"/>
      </w:r>
      <w:r>
        <w:rPr>
          <w:rFonts w:hint="eastAsia" w:ascii="宋体" w:hAnsi="宋体" w:eastAsia="宋体" w:cs="宋体"/>
          <w:color w:val="000000"/>
          <w:sz w:val="28"/>
          <w:szCs w:val="28"/>
        </w:rPr>
        <w:t>5.勘探答疑：根据项目要求，组织采购项目的现场勘探、答疑工作；</w:t>
      </w:r>
      <w:r>
        <w:rPr>
          <w:rFonts w:hint="eastAsia" w:ascii="宋体" w:hAnsi="宋体" w:eastAsia="宋体" w:cs="宋体"/>
          <w:color w:val="000000"/>
          <w:sz w:val="28"/>
          <w:szCs w:val="28"/>
        </w:rPr>
        <w:br w:type="textWrapping"/>
      </w:r>
      <w:r>
        <w:rPr>
          <w:rFonts w:hint="eastAsia" w:ascii="宋体" w:hAnsi="宋体" w:eastAsia="宋体" w:cs="宋体"/>
          <w:color w:val="000000"/>
          <w:sz w:val="28"/>
          <w:szCs w:val="28"/>
        </w:rPr>
        <w:t>6.抽取专家：通知并会同采购人于项目开标前一个工作日到市财政局抽取专家；</w:t>
      </w:r>
      <w:r>
        <w:rPr>
          <w:rFonts w:hint="eastAsia" w:ascii="宋体" w:hAnsi="宋体" w:eastAsia="宋体" w:cs="宋体"/>
          <w:color w:val="000000"/>
          <w:sz w:val="28"/>
          <w:szCs w:val="28"/>
        </w:rPr>
        <w:br w:type="textWrapping"/>
      </w:r>
      <w:r>
        <w:rPr>
          <w:rFonts w:hint="eastAsia" w:ascii="宋体" w:hAnsi="宋体" w:eastAsia="宋体" w:cs="宋体"/>
          <w:color w:val="000000"/>
          <w:sz w:val="28"/>
          <w:szCs w:val="28"/>
        </w:rPr>
        <w:t>7.开标、评标：招标文件发出20天后组织开标、评标会议，评标工作在开标后1－3个工作日内完成。按规定通知采购人代表，邀请有关监督管理部门参加或列席开标、评标会议；</w:t>
      </w:r>
      <w:r>
        <w:rPr>
          <w:rFonts w:hint="eastAsia" w:ascii="宋体" w:hAnsi="宋体" w:eastAsia="宋体" w:cs="宋体"/>
          <w:color w:val="000000"/>
          <w:sz w:val="28"/>
          <w:szCs w:val="28"/>
        </w:rPr>
        <w:br w:type="textWrapping"/>
      </w:r>
      <w:r>
        <w:rPr>
          <w:rFonts w:hint="eastAsia" w:ascii="宋体" w:hAnsi="宋体" w:eastAsia="宋体" w:cs="宋体"/>
          <w:color w:val="000000"/>
          <w:sz w:val="28"/>
          <w:szCs w:val="28"/>
        </w:rPr>
        <w:br w:type="textWrapping"/>
      </w:r>
      <w:r>
        <w:rPr>
          <w:rFonts w:hint="eastAsia" w:ascii="宋体" w:hAnsi="宋体" w:eastAsia="宋体" w:cs="宋体"/>
          <w:color w:val="000000"/>
          <w:sz w:val="28"/>
          <w:szCs w:val="28"/>
        </w:rPr>
        <w:t>8.定标：根据评标委员会的推荐意见，将评标结果交采购人依法确认；或依委托协议由评标委员会直接确定中标人；</w:t>
      </w:r>
      <w:r>
        <w:rPr>
          <w:rFonts w:hint="eastAsia" w:ascii="宋体" w:hAnsi="宋体" w:eastAsia="宋体" w:cs="宋体"/>
          <w:color w:val="000000"/>
          <w:sz w:val="28"/>
          <w:szCs w:val="28"/>
        </w:rPr>
        <w:br w:type="textWrapping"/>
      </w:r>
      <w:r>
        <w:rPr>
          <w:rFonts w:hint="eastAsia" w:ascii="宋体" w:hAnsi="宋体" w:eastAsia="宋体" w:cs="宋体"/>
          <w:color w:val="000000"/>
          <w:sz w:val="28"/>
          <w:szCs w:val="28"/>
        </w:rPr>
        <w:t>9.发布结果公示：将评标结果在有关网站公示3个工作日；</w:t>
      </w:r>
      <w:r>
        <w:rPr>
          <w:rFonts w:hint="eastAsia" w:ascii="宋体" w:hAnsi="宋体" w:eastAsia="宋体" w:cs="宋体"/>
          <w:color w:val="000000"/>
          <w:sz w:val="28"/>
          <w:szCs w:val="28"/>
        </w:rPr>
        <w:br w:type="textWrapping"/>
      </w:r>
      <w:r>
        <w:rPr>
          <w:rFonts w:hint="eastAsia" w:ascii="宋体" w:hAnsi="宋体" w:eastAsia="宋体" w:cs="宋体"/>
          <w:color w:val="000000"/>
          <w:sz w:val="28"/>
          <w:szCs w:val="28"/>
        </w:rPr>
        <w:t>10.发出招标结果通知：向采购人及中标人发出《中标通知书》，并在有关网站公告中标信息；</w:t>
      </w:r>
      <w:r>
        <w:rPr>
          <w:rFonts w:hint="eastAsia" w:ascii="宋体" w:hAnsi="宋体" w:eastAsia="宋体" w:cs="宋体"/>
          <w:color w:val="000000"/>
          <w:sz w:val="28"/>
          <w:szCs w:val="28"/>
        </w:rPr>
        <w:br w:type="textWrapping"/>
      </w:r>
      <w:r>
        <w:rPr>
          <w:rFonts w:hint="eastAsia" w:ascii="宋体" w:hAnsi="宋体" w:eastAsia="宋体" w:cs="宋体"/>
          <w:color w:val="000000"/>
          <w:sz w:val="28"/>
          <w:szCs w:val="28"/>
        </w:rPr>
        <w:t>11.合同签订及备案：督促采购人与中标供应商签订《政府采购合同》，接收采购人或中标供应商交来的合同副本；</w:t>
      </w:r>
      <w:r>
        <w:rPr>
          <w:rFonts w:hint="eastAsia" w:ascii="宋体" w:hAnsi="宋体" w:eastAsia="宋体" w:cs="宋体"/>
          <w:color w:val="000000"/>
          <w:sz w:val="28"/>
          <w:szCs w:val="28"/>
        </w:rPr>
        <w:br w:type="textWrapping"/>
      </w:r>
      <w:r>
        <w:rPr>
          <w:rFonts w:hint="eastAsia" w:ascii="宋体" w:hAnsi="宋体" w:eastAsia="宋体" w:cs="宋体"/>
          <w:color w:val="000000"/>
          <w:sz w:val="28"/>
          <w:szCs w:val="28"/>
        </w:rPr>
        <w:t>12.退还投标保证金：按照《招标文件》的有关约定，在规定时间内退还投标保证金；</w:t>
      </w:r>
      <w:r>
        <w:rPr>
          <w:rFonts w:hint="eastAsia" w:ascii="宋体" w:hAnsi="宋体" w:eastAsia="宋体" w:cs="宋体"/>
          <w:color w:val="000000"/>
          <w:sz w:val="28"/>
          <w:szCs w:val="28"/>
        </w:rPr>
        <w:br w:type="textWrapping"/>
      </w:r>
      <w:r>
        <w:rPr>
          <w:rFonts w:hint="eastAsia" w:ascii="宋体" w:hAnsi="宋体" w:eastAsia="宋体" w:cs="宋体"/>
          <w:color w:val="000000"/>
          <w:sz w:val="28"/>
          <w:szCs w:val="28"/>
        </w:rPr>
        <w:t>13.文件归档：编写招标工作小结，将采购活动的相关资料归档，妥善保存十五年。</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jc w:val="center"/>
        <w:textAlignment w:val="auto"/>
        <w:outlineLvl w:val="9"/>
        <w:rPr>
          <w:sz w:val="28"/>
          <w:szCs w:val="28"/>
        </w:rPr>
      </w:pPr>
      <w:r>
        <w:rPr>
          <w:rStyle w:val="4"/>
          <w:rFonts w:hint="eastAsia" w:ascii="宋体" w:hAnsi="宋体" w:eastAsia="宋体" w:cs="宋体"/>
          <w:color w:val="000000"/>
          <w:sz w:val="28"/>
          <w:szCs w:val="28"/>
        </w:rPr>
        <w:t>采购业务流程--邀请招标</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jc w:val="center"/>
        <w:textAlignment w:val="auto"/>
        <w:outlineLvl w:val="9"/>
        <w:rPr>
          <w:sz w:val="28"/>
          <w:szCs w:val="28"/>
        </w:rPr>
      </w:pPr>
      <w:r>
        <w:rPr>
          <w:rFonts w:hint="eastAsia" w:ascii="宋体" w:hAnsi="宋体" w:eastAsia="宋体" w:cs="宋体"/>
          <w:color w:val="000000"/>
          <w:sz w:val="28"/>
          <w:szCs w:val="28"/>
        </w:rPr>
        <w:t>邀请招标采购操作规程</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jc w:val="both"/>
        <w:textAlignment w:val="auto"/>
        <w:outlineLvl w:val="9"/>
        <w:rPr>
          <w:sz w:val="28"/>
          <w:szCs w:val="28"/>
        </w:rPr>
      </w:pPr>
      <w:r>
        <w:rPr>
          <w:rFonts w:hint="eastAsia" w:ascii="宋体" w:hAnsi="宋体" w:eastAsia="宋体" w:cs="宋体"/>
          <w:color w:val="000000"/>
          <w:sz w:val="28"/>
          <w:szCs w:val="28"/>
        </w:rPr>
        <w:t>1.接收采购人提交的《政府采购清单》及详细的采购需求资料，双方签订政府采购委托协议，所需时间1个工作日；</w:t>
      </w:r>
      <w:r>
        <w:rPr>
          <w:rFonts w:hint="eastAsia" w:ascii="宋体" w:hAnsi="宋体" w:eastAsia="宋体" w:cs="宋体"/>
          <w:color w:val="000000"/>
          <w:sz w:val="28"/>
          <w:szCs w:val="28"/>
        </w:rPr>
        <w:br w:type="textWrapping"/>
      </w:r>
      <w:r>
        <w:rPr>
          <w:rFonts w:hint="eastAsia" w:ascii="宋体" w:hAnsi="宋体" w:eastAsia="宋体" w:cs="宋体"/>
          <w:color w:val="000000"/>
          <w:sz w:val="28"/>
          <w:szCs w:val="28"/>
        </w:rPr>
        <w:t>2.编制招标文件：根据采购人提供的采购需求资料和有关规范，制作《招标文件》交采购人审核，所需时间视采购项目复杂程度而定，一般3－7个工作日；</w:t>
      </w:r>
      <w:r>
        <w:rPr>
          <w:rFonts w:hint="eastAsia" w:ascii="宋体" w:hAnsi="宋体" w:eastAsia="宋体" w:cs="宋体"/>
          <w:color w:val="000000"/>
          <w:sz w:val="28"/>
          <w:szCs w:val="28"/>
        </w:rPr>
        <w:br w:type="textWrapping"/>
      </w:r>
      <w:r>
        <w:rPr>
          <w:rFonts w:hint="eastAsia" w:ascii="宋体" w:hAnsi="宋体" w:eastAsia="宋体" w:cs="宋体"/>
          <w:color w:val="000000"/>
          <w:sz w:val="28"/>
          <w:szCs w:val="28"/>
        </w:rPr>
        <w:t>3.采购人确认《招标文件》；</w:t>
      </w:r>
      <w:r>
        <w:rPr>
          <w:rFonts w:hint="eastAsia" w:ascii="宋体" w:hAnsi="宋体" w:eastAsia="宋体" w:cs="宋体"/>
          <w:color w:val="000000"/>
          <w:sz w:val="28"/>
          <w:szCs w:val="28"/>
        </w:rPr>
        <w:br w:type="textWrapping"/>
      </w:r>
      <w:r>
        <w:rPr>
          <w:rFonts w:hint="eastAsia" w:ascii="宋体" w:hAnsi="宋体" w:eastAsia="宋体" w:cs="宋体"/>
          <w:color w:val="000000"/>
          <w:sz w:val="28"/>
          <w:szCs w:val="28"/>
        </w:rPr>
        <w:t>4.发出投标邀请：依法从符合相应资格条件的供应商中以随机抽取方式确定三家以上供应商名单，向其发出投标邀请函和《招标文件》；</w:t>
      </w:r>
      <w:r>
        <w:rPr>
          <w:rFonts w:hint="eastAsia" w:ascii="宋体" w:hAnsi="宋体" w:eastAsia="宋体" w:cs="宋体"/>
          <w:color w:val="000000"/>
          <w:sz w:val="28"/>
          <w:szCs w:val="28"/>
        </w:rPr>
        <w:br w:type="textWrapping"/>
      </w:r>
      <w:r>
        <w:rPr>
          <w:rFonts w:hint="eastAsia" w:ascii="宋体" w:hAnsi="宋体" w:eastAsia="宋体" w:cs="宋体"/>
          <w:color w:val="000000"/>
          <w:sz w:val="28"/>
          <w:szCs w:val="28"/>
        </w:rPr>
        <w:br w:type="textWrapping"/>
      </w:r>
      <w:r>
        <w:rPr>
          <w:rFonts w:hint="eastAsia" w:ascii="宋体" w:hAnsi="宋体" w:eastAsia="宋体" w:cs="宋体"/>
          <w:color w:val="000000"/>
          <w:sz w:val="28"/>
          <w:szCs w:val="28"/>
        </w:rPr>
        <w:t>5.勘探答疑：根据项目要求，组织采购项目的现场勘探、答疑工作；</w:t>
      </w:r>
      <w:r>
        <w:rPr>
          <w:rFonts w:hint="eastAsia" w:ascii="宋体" w:hAnsi="宋体" w:eastAsia="宋体" w:cs="宋体"/>
          <w:color w:val="000000"/>
          <w:sz w:val="28"/>
          <w:szCs w:val="28"/>
        </w:rPr>
        <w:br w:type="textWrapping"/>
      </w:r>
      <w:r>
        <w:rPr>
          <w:rFonts w:hint="eastAsia" w:ascii="宋体" w:hAnsi="宋体" w:eastAsia="宋体" w:cs="宋体"/>
          <w:color w:val="000000"/>
          <w:sz w:val="28"/>
          <w:szCs w:val="28"/>
        </w:rPr>
        <w:t>6.抽取专家：通知并会同采购人于项目开标前一个工作日到市财政局抽取专家；</w:t>
      </w:r>
      <w:r>
        <w:rPr>
          <w:rFonts w:hint="eastAsia" w:ascii="宋体" w:hAnsi="宋体" w:eastAsia="宋体" w:cs="宋体"/>
          <w:color w:val="000000"/>
          <w:sz w:val="28"/>
          <w:szCs w:val="28"/>
        </w:rPr>
        <w:br w:type="textWrapping"/>
      </w:r>
      <w:r>
        <w:rPr>
          <w:rFonts w:hint="eastAsia" w:ascii="宋体" w:hAnsi="宋体" w:eastAsia="宋体" w:cs="宋体"/>
          <w:color w:val="000000"/>
          <w:sz w:val="28"/>
          <w:szCs w:val="28"/>
        </w:rPr>
        <w:t>7.开标、评标：招标文件发出20天后组织开标、评标会议，评标工作在开标后1－3个工作日内完成。按规定通知采购人代表，邀请有关监督管理部门参加或列席开标、评标会议；</w:t>
      </w:r>
      <w:r>
        <w:rPr>
          <w:rFonts w:hint="eastAsia" w:ascii="宋体" w:hAnsi="宋体" w:eastAsia="宋体" w:cs="宋体"/>
          <w:color w:val="000000"/>
          <w:sz w:val="28"/>
          <w:szCs w:val="28"/>
        </w:rPr>
        <w:br w:type="textWrapping"/>
      </w:r>
      <w:r>
        <w:rPr>
          <w:rFonts w:hint="eastAsia" w:ascii="宋体" w:hAnsi="宋体" w:eastAsia="宋体" w:cs="宋体"/>
          <w:color w:val="000000"/>
          <w:sz w:val="28"/>
          <w:szCs w:val="28"/>
        </w:rPr>
        <w:t>8.定标：根据评标委员会的推荐意见，将评标结果交采购人依法确认；或依委托协议由评标委员会直接确定中标人；</w:t>
      </w:r>
      <w:r>
        <w:rPr>
          <w:rFonts w:hint="eastAsia" w:ascii="宋体" w:hAnsi="宋体" w:eastAsia="宋体" w:cs="宋体"/>
          <w:color w:val="000000"/>
          <w:sz w:val="28"/>
          <w:szCs w:val="28"/>
        </w:rPr>
        <w:br w:type="textWrapping"/>
      </w:r>
      <w:r>
        <w:rPr>
          <w:rFonts w:hint="eastAsia" w:ascii="宋体" w:hAnsi="宋体" w:eastAsia="宋体" w:cs="宋体"/>
          <w:color w:val="000000"/>
          <w:sz w:val="28"/>
          <w:szCs w:val="28"/>
        </w:rPr>
        <w:t>9.发出招标结果通知：向采购人及中标人发出《中标通知书》，向未中标人发出《招标结果通知书》；</w:t>
      </w:r>
      <w:r>
        <w:rPr>
          <w:rFonts w:hint="eastAsia" w:ascii="宋体" w:hAnsi="宋体" w:eastAsia="宋体" w:cs="宋体"/>
          <w:color w:val="000000"/>
          <w:sz w:val="28"/>
          <w:szCs w:val="28"/>
        </w:rPr>
        <w:br w:type="textWrapping"/>
      </w:r>
      <w:r>
        <w:rPr>
          <w:rFonts w:hint="eastAsia" w:ascii="宋体" w:hAnsi="宋体" w:eastAsia="宋体" w:cs="宋体"/>
          <w:color w:val="000000"/>
          <w:sz w:val="28"/>
          <w:szCs w:val="28"/>
        </w:rPr>
        <w:t>10.合同签订及备案：督促采购人与中标供应商签订《政府采购合同》，接收采购人或中标供应商交来的合同副本；</w:t>
      </w:r>
      <w:r>
        <w:rPr>
          <w:rFonts w:hint="eastAsia" w:ascii="宋体" w:hAnsi="宋体" w:eastAsia="宋体" w:cs="宋体"/>
          <w:color w:val="000000"/>
          <w:sz w:val="28"/>
          <w:szCs w:val="28"/>
        </w:rPr>
        <w:br w:type="textWrapping"/>
      </w:r>
      <w:r>
        <w:rPr>
          <w:rFonts w:hint="eastAsia" w:ascii="宋体" w:hAnsi="宋体" w:eastAsia="宋体" w:cs="宋体"/>
          <w:color w:val="000000"/>
          <w:sz w:val="28"/>
          <w:szCs w:val="28"/>
        </w:rPr>
        <w:t>11.退还投标保证金：按照《招标文件》的有关约定，在规定时间内退还投标保证金；</w:t>
      </w:r>
      <w:r>
        <w:rPr>
          <w:rFonts w:hint="eastAsia" w:ascii="宋体" w:hAnsi="宋体" w:eastAsia="宋体" w:cs="宋体"/>
          <w:color w:val="000000"/>
          <w:sz w:val="28"/>
          <w:szCs w:val="28"/>
        </w:rPr>
        <w:br w:type="textWrapping"/>
      </w:r>
      <w:bookmarkStart w:id="0" w:name="_GoBack"/>
      <w:bookmarkEnd w:id="0"/>
      <w:r>
        <w:rPr>
          <w:rFonts w:hint="eastAsia" w:ascii="宋体" w:hAnsi="宋体" w:eastAsia="宋体" w:cs="宋体"/>
          <w:color w:val="000000"/>
          <w:sz w:val="28"/>
          <w:szCs w:val="28"/>
        </w:rPr>
        <w:t>12.文件归档：编写招标工作小结，将采购活动的相关资料归档，妥善保存十五年。</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480"/>
        <w:jc w:val="both"/>
        <w:textAlignment w:val="auto"/>
        <w:outlineLvl w:val="9"/>
        <w:rPr>
          <w:rFonts w:hint="eastAsia" w:ascii="宋体" w:hAnsi="宋体" w:eastAsia="宋体" w:cs="宋体"/>
          <w:color w:val="000000"/>
          <w:sz w:val="28"/>
          <w:szCs w:val="28"/>
        </w:rPr>
      </w:pP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jc w:val="both"/>
        <w:textAlignment w:val="auto"/>
        <w:outlineLvl w:val="9"/>
        <w:rPr>
          <w:rStyle w:val="4"/>
          <w:rFonts w:hint="eastAsia" w:ascii="宋体" w:hAnsi="宋体" w:eastAsia="宋体" w:cs="宋体"/>
          <w:color w:val="000000"/>
          <w:sz w:val="28"/>
          <w:szCs w:val="28"/>
        </w:rPr>
      </w:pPr>
    </w:p>
    <w:p>
      <w:pPr>
        <w:keepNext w:val="0"/>
        <w:keepLines w:val="0"/>
        <w:pageBreakBefore w:val="0"/>
        <w:kinsoku/>
        <w:wordWrap/>
        <w:overflowPunct/>
        <w:topLinePunct w:val="0"/>
        <w:autoSpaceDE/>
        <w:autoSpaceDN/>
        <w:bidi w:val="0"/>
        <w:adjustRightInd/>
        <w:snapToGrid/>
        <w:spacing w:afterAutospacing="0" w:line="360" w:lineRule="auto"/>
        <w:ind w:left="0" w:leftChars="0" w:right="0" w:rightChars="0"/>
        <w:jc w:val="both"/>
        <w:textAlignment w:val="auto"/>
        <w:outlineLvl w:val="9"/>
        <w:rPr>
          <w:sz w:val="28"/>
          <w:szCs w:val="28"/>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10002FF" w:usb1="4000ACFF" w:usb2="00000009"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9050F0D"/>
    <w:rsid w:val="59050F0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7">
    <w:name w:val="Normal Table"/>
    <w:semiHidden/>
    <w:uiPriority w:val="0"/>
    <w:tblPr>
      <w:tblLayout w:type="fixed"/>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4">
    <w:name w:val="Strong"/>
    <w:basedOn w:val="3"/>
    <w:qFormat/>
    <w:uiPriority w:val="0"/>
    <w:rPr>
      <w:b/>
    </w:rPr>
  </w:style>
  <w:style w:type="character" w:styleId="5">
    <w:name w:val="FollowedHyperlink"/>
    <w:basedOn w:val="3"/>
    <w:uiPriority w:val="0"/>
    <w:rPr>
      <w:color w:val="000000"/>
      <w:u w:val="none"/>
    </w:rPr>
  </w:style>
  <w:style w:type="character" w:styleId="6">
    <w:name w:val="Hyperlink"/>
    <w:basedOn w:val="3"/>
    <w:uiPriority w:val="0"/>
    <w:rPr>
      <w:color w:val="000000"/>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Office_10.1.0.6877_F1E327BC-269C-435d-A152-05C5408002CA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2017-12-03T10:40:00Z</dcterms:created>
  <dc:creator>Administrator</dc:creator>
  <cp:lastModifiedBy>Administrator</cp:lastModifiedBy>
  <dcterms:modified xsi:type="dcterms:W3CDTF">2017-12-03T10:46:40Z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2052-10.1.0.6877</vt:lpwstr>
  </property>
</Properties>
</file>